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39.png" ContentType="image/png"/>
  <Override PartName="/word/media/rId41.png" ContentType="image/png"/>
  <Override PartName="/word/media/rId45.png" ContentType="image/png"/>
  <Override PartName="/word/media/rId47.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лабораторной</w:t>
      </w:r>
      <w:r>
        <w:t xml:space="preserve"> </w:t>
      </w:r>
      <w:r>
        <w:t xml:space="preserve">работе</w:t>
      </w:r>
      <w:r>
        <w:t xml:space="preserve"> </w:t>
      </w:r>
      <w:r>
        <w:t xml:space="preserve">№3</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Волчок</w:t>
      </w:r>
      <w:r>
        <w:t xml:space="preserve"> </w:t>
      </w:r>
      <w:r>
        <w:t xml:space="preserve">Кристина</w:t>
      </w:r>
      <w:r>
        <w:t xml:space="preserve"> </w:t>
      </w:r>
      <w:r>
        <w:t xml:space="preserve">Александровна</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В ходе выполнения лабораторной работы я должна изучить идеологию и применение средств контроля версий, а также освоить умения по работе с git.</w:t>
      </w:r>
    </w:p>
    <w:bookmarkEnd w:id="20"/>
    <w:bookmarkStart w:id="49" w:name="выполнение-лабораторной-работы"/>
    <w:p>
      <w:pPr>
        <w:pStyle w:val="Heading1"/>
      </w:pPr>
      <w:r>
        <w:t xml:space="preserve">Выполнение лабораторной работы</w:t>
      </w:r>
    </w:p>
    <w:p>
      <w:pPr>
        <w:numPr>
          <w:ilvl w:val="0"/>
          <w:numId w:val="1001"/>
        </w:numPr>
        <w:pStyle w:val="Compact"/>
      </w:pPr>
      <w:r>
        <w:t xml:space="preserve">Заходим и создаем учётную запись на https://github.com. Далее заполняем основные данные на https://github.com. (рис.1)</w:t>
      </w:r>
    </w:p>
    <w:p>
      <w:pPr>
        <w:pStyle w:val="CaptionedFigure"/>
      </w:pPr>
      <w:bookmarkStart w:id="22" w:name="fig:001"/>
      <w:r>
        <w:drawing>
          <wp:inline>
            <wp:extent cx="5334000" cy="2900362"/>
            <wp:effectExtent b="0" l="0" r="0" t="0"/>
            <wp:docPr descr="рис.1.1" title="" id="1" name="Picture"/>
            <a:graphic>
              <a:graphicData uri="http://schemas.openxmlformats.org/drawingml/2006/picture">
                <pic:pic>
                  <pic:nvPicPr>
                    <pic:cNvPr descr="image/1.1.png" id="0" name="Picture"/>
                    <pic:cNvPicPr>
                      <a:picLocks noChangeArrowheads="1" noChangeAspect="1"/>
                    </pic:cNvPicPr>
                  </pic:nvPicPr>
                  <pic:blipFill>
                    <a:blip r:embed="rId21"/>
                    <a:stretch>
                      <a:fillRect/>
                    </a:stretch>
                  </pic:blipFill>
                  <pic:spPr bwMode="auto">
                    <a:xfrm>
                      <a:off x="0" y="0"/>
                      <a:ext cx="5334000" cy="2900362"/>
                    </a:xfrm>
                    <a:prstGeom prst="rect">
                      <a:avLst/>
                    </a:prstGeom>
                    <a:noFill/>
                    <a:ln w="9525">
                      <a:noFill/>
                      <a:headEnd/>
                      <a:tailEnd/>
                    </a:ln>
                  </pic:spPr>
                </pic:pic>
              </a:graphicData>
            </a:graphic>
          </wp:inline>
        </w:drawing>
      </w:r>
      <w:bookmarkEnd w:id="22"/>
    </w:p>
    <w:p>
      <w:pPr>
        <w:pStyle w:val="ImageCaption"/>
      </w:pPr>
      <w:r>
        <w:t xml:space="preserve">рис.1.1</w:t>
      </w:r>
    </w:p>
    <w:p>
      <w:pPr>
        <w:numPr>
          <w:ilvl w:val="0"/>
          <w:numId w:val="1002"/>
        </w:numPr>
        <w:pStyle w:val="Compact"/>
      </w:pPr>
      <w:r>
        <w:t xml:space="preserve">Далее начинаем базовую настройку git.(рис.2)</w:t>
      </w:r>
      <w:r>
        <w:t xml:space="preserve"> </w:t>
      </w:r>
      <w:r>
        <w:t xml:space="preserve">Зададим имя и email владельца репозитория (Kristina Volchok):</w:t>
      </w:r>
    </w:p>
    <w:p>
      <w:pPr>
        <w:pStyle w:val="CaptionedFigure"/>
      </w:pPr>
      <w:bookmarkStart w:id="24" w:name="fig:001"/>
      <w:r>
        <w:drawing>
          <wp:inline>
            <wp:extent cx="5334000" cy="882463"/>
            <wp:effectExtent b="0" l="0" r="0" t="0"/>
            <wp:docPr descr="рис.1"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882463"/>
                    </a:xfrm>
                    <a:prstGeom prst="rect">
                      <a:avLst/>
                    </a:prstGeom>
                    <a:noFill/>
                    <a:ln w="9525">
                      <a:noFill/>
                      <a:headEnd/>
                      <a:tailEnd/>
                    </a:ln>
                  </pic:spPr>
                </pic:pic>
              </a:graphicData>
            </a:graphic>
          </wp:inline>
        </w:drawing>
      </w:r>
      <w:bookmarkEnd w:id="24"/>
    </w:p>
    <w:p>
      <w:pPr>
        <w:pStyle w:val="ImageCaption"/>
      </w:pPr>
      <w:r>
        <w:t xml:space="preserve">рис.1</w:t>
      </w:r>
    </w:p>
    <w:p>
      <w:pPr>
        <w:numPr>
          <w:ilvl w:val="0"/>
          <w:numId w:val="1003"/>
        </w:numPr>
        <w:pStyle w:val="Compact"/>
      </w:pPr>
      <w:r>
        <w:t xml:space="preserve">Настроим utf-8 в выводе сообщений git(рис.2):</w:t>
      </w:r>
    </w:p>
    <w:p>
      <w:pPr>
        <w:pStyle w:val="CaptionedFigure"/>
      </w:pPr>
      <w:bookmarkStart w:id="26" w:name="fig:001"/>
      <w:r>
        <w:drawing>
          <wp:inline>
            <wp:extent cx="5334000" cy="882463"/>
            <wp:effectExtent b="0" l="0" r="0" t="0"/>
            <wp:docPr descr="рис.2"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882463"/>
                    </a:xfrm>
                    <a:prstGeom prst="rect">
                      <a:avLst/>
                    </a:prstGeom>
                    <a:noFill/>
                    <a:ln w="9525">
                      <a:noFill/>
                      <a:headEnd/>
                      <a:tailEnd/>
                    </a:ln>
                  </pic:spPr>
                </pic:pic>
              </a:graphicData>
            </a:graphic>
          </wp:inline>
        </w:drawing>
      </w:r>
      <w:bookmarkEnd w:id="26"/>
    </w:p>
    <w:p>
      <w:pPr>
        <w:pStyle w:val="ImageCaption"/>
      </w:pPr>
      <w:r>
        <w:t xml:space="preserve">рис.2</w:t>
      </w:r>
    </w:p>
    <w:p>
      <w:pPr>
        <w:numPr>
          <w:ilvl w:val="0"/>
          <w:numId w:val="1004"/>
        </w:numPr>
        <w:pStyle w:val="Compact"/>
      </w:pPr>
      <w:r>
        <w:t xml:space="preserve">Настроим верификацию и подписание коммитов git и зададим имя начальной ветки (будем называть её master):(рис.3)</w:t>
      </w:r>
    </w:p>
    <w:p>
      <w:pPr>
        <w:pStyle w:val="CaptionedFigure"/>
      </w:pPr>
      <w:bookmarkStart w:id="28" w:name="fig:001"/>
      <w:r>
        <w:drawing>
          <wp:inline>
            <wp:extent cx="5334000" cy="991859"/>
            <wp:effectExtent b="0" l="0" r="0" t="0"/>
            <wp:docPr descr="рис.3"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991859"/>
                    </a:xfrm>
                    <a:prstGeom prst="rect">
                      <a:avLst/>
                    </a:prstGeom>
                    <a:noFill/>
                    <a:ln w="9525">
                      <a:noFill/>
                      <a:headEnd/>
                      <a:tailEnd/>
                    </a:ln>
                  </pic:spPr>
                </pic:pic>
              </a:graphicData>
            </a:graphic>
          </wp:inline>
        </w:drawing>
      </w:r>
      <w:bookmarkEnd w:id="28"/>
    </w:p>
    <w:p>
      <w:pPr>
        <w:pStyle w:val="ImageCaption"/>
      </w:pPr>
      <w:r>
        <w:t xml:space="preserve">рис.3</w:t>
      </w:r>
    </w:p>
    <w:p>
      <w:pPr>
        <w:numPr>
          <w:ilvl w:val="0"/>
          <w:numId w:val="1005"/>
        </w:numPr>
        <w:pStyle w:val="Compact"/>
      </w:pPr>
      <w:r>
        <w:t xml:space="preserve">Параметр autocrlf и параметр safecrlf делали вручную т. к. консоль не грузилась (рис.4):</w:t>
      </w:r>
    </w:p>
    <w:p>
      <w:pPr>
        <w:pStyle w:val="CaptionedFigure"/>
      </w:pPr>
      <w:bookmarkStart w:id="30" w:name="fig:001"/>
      <w:r>
        <w:drawing>
          <wp:inline>
            <wp:extent cx="5334000" cy="5038286"/>
            <wp:effectExtent b="0" l="0" r="0" t="0"/>
            <wp:docPr descr="рис.4" title="" id="1" name="Picture"/>
            <a:graphic>
              <a:graphicData uri="http://schemas.openxmlformats.org/drawingml/2006/picture">
                <pic:pic>
                  <pic:nvPicPr>
                    <pic:cNvPr descr="image/4.png" id="0" name="Picture"/>
                    <pic:cNvPicPr>
                      <a:picLocks noChangeArrowheads="1" noChangeAspect="1"/>
                    </pic:cNvPicPr>
                  </pic:nvPicPr>
                  <pic:blipFill>
                    <a:blip r:embed="rId29"/>
                    <a:stretch>
                      <a:fillRect/>
                    </a:stretch>
                  </pic:blipFill>
                  <pic:spPr bwMode="auto">
                    <a:xfrm>
                      <a:off x="0" y="0"/>
                      <a:ext cx="5334000" cy="5038286"/>
                    </a:xfrm>
                    <a:prstGeom prst="rect">
                      <a:avLst/>
                    </a:prstGeom>
                    <a:noFill/>
                    <a:ln w="9525">
                      <a:noFill/>
                      <a:headEnd/>
                      <a:tailEnd/>
                    </a:ln>
                  </pic:spPr>
                </pic:pic>
              </a:graphicData>
            </a:graphic>
          </wp:inline>
        </w:drawing>
      </w:r>
      <w:bookmarkEnd w:id="30"/>
    </w:p>
    <w:p>
      <w:pPr>
        <w:pStyle w:val="ImageCaption"/>
      </w:pPr>
      <w:r>
        <w:t xml:space="preserve">рис.4</w:t>
      </w:r>
    </w:p>
    <w:p>
      <w:pPr>
        <w:numPr>
          <w:ilvl w:val="0"/>
          <w:numId w:val="1006"/>
        </w:numPr>
        <w:pStyle w:val="Compact"/>
      </w:pPr>
      <w:r>
        <w:t xml:space="preserve">После создаем ключи ssh по алгоритму rsa с ключём размером 4096 бит(рис.5):</w:t>
      </w:r>
    </w:p>
    <w:p>
      <w:pPr>
        <w:pStyle w:val="CaptionedFigure"/>
      </w:pPr>
      <w:bookmarkStart w:id="32" w:name="fig:001"/>
      <w:r>
        <w:drawing>
          <wp:inline>
            <wp:extent cx="5334000" cy="6241300"/>
            <wp:effectExtent b="0" l="0" r="0" t="0"/>
            <wp:docPr descr="рис.5" title="" id="1" name="Picture"/>
            <a:graphic>
              <a:graphicData uri="http://schemas.openxmlformats.org/drawingml/2006/picture">
                <pic:pic>
                  <pic:nvPicPr>
                    <pic:cNvPr descr="image/5.png" id="0" name="Picture"/>
                    <pic:cNvPicPr>
                      <a:picLocks noChangeArrowheads="1" noChangeAspect="1"/>
                    </pic:cNvPicPr>
                  </pic:nvPicPr>
                  <pic:blipFill>
                    <a:blip r:embed="rId31"/>
                    <a:stretch>
                      <a:fillRect/>
                    </a:stretch>
                  </pic:blipFill>
                  <pic:spPr bwMode="auto">
                    <a:xfrm>
                      <a:off x="0" y="0"/>
                      <a:ext cx="5334000" cy="6241300"/>
                    </a:xfrm>
                    <a:prstGeom prst="rect">
                      <a:avLst/>
                    </a:prstGeom>
                    <a:noFill/>
                    <a:ln w="9525">
                      <a:noFill/>
                      <a:headEnd/>
                      <a:tailEnd/>
                    </a:ln>
                  </pic:spPr>
                </pic:pic>
              </a:graphicData>
            </a:graphic>
          </wp:inline>
        </w:drawing>
      </w:r>
      <w:bookmarkEnd w:id="32"/>
    </w:p>
    <w:p>
      <w:pPr>
        <w:pStyle w:val="ImageCaption"/>
      </w:pPr>
      <w:r>
        <w:t xml:space="preserve">рис.5</w:t>
      </w:r>
    </w:p>
    <w:p>
      <w:pPr>
        <w:numPr>
          <w:ilvl w:val="0"/>
          <w:numId w:val="1007"/>
        </w:numPr>
        <w:pStyle w:val="Compact"/>
      </w:pPr>
      <w:r>
        <w:t xml:space="preserve">Генерируем ключ(рис.6):</w:t>
      </w:r>
    </w:p>
    <w:p>
      <w:pPr>
        <w:pStyle w:val="CaptionedFigure"/>
      </w:pPr>
      <w:bookmarkStart w:id="34" w:name="fig:001"/>
      <w:r>
        <w:drawing>
          <wp:inline>
            <wp:extent cx="5334000" cy="5801329"/>
            <wp:effectExtent b="0" l="0" r="0" t="0"/>
            <wp:docPr descr="рис.6" title="" id="1" name="Picture"/>
            <a:graphic>
              <a:graphicData uri="http://schemas.openxmlformats.org/drawingml/2006/picture">
                <pic:pic>
                  <pic:nvPicPr>
                    <pic:cNvPr descr="image/6.png" id="0" name="Picture"/>
                    <pic:cNvPicPr>
                      <a:picLocks noChangeArrowheads="1" noChangeAspect="1"/>
                    </pic:cNvPicPr>
                  </pic:nvPicPr>
                  <pic:blipFill>
                    <a:blip r:embed="rId33"/>
                    <a:stretch>
                      <a:fillRect/>
                    </a:stretch>
                  </pic:blipFill>
                  <pic:spPr bwMode="auto">
                    <a:xfrm>
                      <a:off x="0" y="0"/>
                      <a:ext cx="5334000" cy="5801329"/>
                    </a:xfrm>
                    <a:prstGeom prst="rect">
                      <a:avLst/>
                    </a:prstGeom>
                    <a:noFill/>
                    <a:ln w="9525">
                      <a:noFill/>
                      <a:headEnd/>
                      <a:tailEnd/>
                    </a:ln>
                  </pic:spPr>
                </pic:pic>
              </a:graphicData>
            </a:graphic>
          </wp:inline>
        </w:drawing>
      </w:r>
      <w:bookmarkEnd w:id="34"/>
    </w:p>
    <w:p>
      <w:pPr>
        <w:pStyle w:val="ImageCaption"/>
      </w:pPr>
      <w:r>
        <w:t xml:space="preserve">рис.6</w:t>
      </w:r>
    </w:p>
    <w:p>
      <w:pPr>
        <w:numPr>
          <w:ilvl w:val="0"/>
          <w:numId w:val="1008"/>
        </w:numPr>
        <w:pStyle w:val="Compact"/>
      </w:pPr>
      <w:r>
        <w:t xml:space="preserve">Выводим список ключей и копируем отпечаток приватного ключа (Отпечаток ключа — это последовательность байтов, используемая для идентификации более длинного, по сравнению с самим отпечатком ключа.):Выводим список ключей и копируем отпечаток приватного ключа (Отпечаток ключа — это последовательность байтов, используемая для идентификации более длинного, по сравнению с самим отпечатком ключа.): (рис.7)</w:t>
      </w:r>
    </w:p>
    <w:p>
      <w:pPr>
        <w:pStyle w:val="CaptionedFigure"/>
      </w:pPr>
      <w:bookmarkStart w:id="36" w:name="fig:001"/>
      <w:r>
        <w:drawing>
          <wp:inline>
            <wp:extent cx="5334000" cy="4414024"/>
            <wp:effectExtent b="0" l="0" r="0" t="0"/>
            <wp:docPr descr="рис.7" title="" id="1" name="Picture"/>
            <a:graphic>
              <a:graphicData uri="http://schemas.openxmlformats.org/drawingml/2006/picture">
                <pic:pic>
                  <pic:nvPicPr>
                    <pic:cNvPr descr="image/7.png" id="0" name="Picture"/>
                    <pic:cNvPicPr>
                      <a:picLocks noChangeArrowheads="1" noChangeAspect="1"/>
                    </pic:cNvPicPr>
                  </pic:nvPicPr>
                  <pic:blipFill>
                    <a:blip r:embed="rId35"/>
                    <a:stretch>
                      <a:fillRect/>
                    </a:stretch>
                  </pic:blipFill>
                  <pic:spPr bwMode="auto">
                    <a:xfrm>
                      <a:off x="0" y="0"/>
                      <a:ext cx="5334000" cy="4414024"/>
                    </a:xfrm>
                    <a:prstGeom prst="rect">
                      <a:avLst/>
                    </a:prstGeom>
                    <a:noFill/>
                    <a:ln w="9525">
                      <a:noFill/>
                      <a:headEnd/>
                      <a:tailEnd/>
                    </a:ln>
                  </pic:spPr>
                </pic:pic>
              </a:graphicData>
            </a:graphic>
          </wp:inline>
        </w:drawing>
      </w:r>
      <w:bookmarkEnd w:id="36"/>
    </w:p>
    <w:p>
      <w:pPr>
        <w:pStyle w:val="ImageCaption"/>
      </w:pPr>
      <w:r>
        <w:t xml:space="preserve">рис.7</w:t>
      </w:r>
    </w:p>
    <w:p>
      <w:pPr>
        <w:numPr>
          <w:ilvl w:val="0"/>
          <w:numId w:val="1009"/>
        </w:numPr>
        <w:pStyle w:val="Compact"/>
      </w:pPr>
      <w:r>
        <w:t xml:space="preserve">Копируем наш ключ и переходим в настройки GitHub (https://github.com/settings/keys), нажмите на кнопку New GPG key и вставляем полученный ключ в поле ввода.На этом же этапе добавляем SSH ключ из буфера обмена(рис.8).</w:t>
      </w:r>
    </w:p>
    <w:p>
      <w:pPr>
        <w:pStyle w:val="CaptionedFigure"/>
      </w:pPr>
      <w:bookmarkStart w:id="38" w:name="fig:001"/>
      <w:r>
        <w:drawing>
          <wp:inline>
            <wp:extent cx="5334000" cy="4442221"/>
            <wp:effectExtent b="0" l="0" r="0" t="0"/>
            <wp:docPr descr="рис.8" title="" id="1" name="Picture"/>
            <a:graphic>
              <a:graphicData uri="http://schemas.openxmlformats.org/drawingml/2006/picture">
                <pic:pic>
                  <pic:nvPicPr>
                    <pic:cNvPr descr="image/9.png" id="0" name="Picture"/>
                    <pic:cNvPicPr>
                      <a:picLocks noChangeArrowheads="1" noChangeAspect="1"/>
                    </pic:cNvPicPr>
                  </pic:nvPicPr>
                  <pic:blipFill>
                    <a:blip r:embed="rId37"/>
                    <a:stretch>
                      <a:fillRect/>
                    </a:stretch>
                  </pic:blipFill>
                  <pic:spPr bwMode="auto">
                    <a:xfrm>
                      <a:off x="0" y="0"/>
                      <a:ext cx="5334000" cy="4442221"/>
                    </a:xfrm>
                    <a:prstGeom prst="rect">
                      <a:avLst/>
                    </a:prstGeom>
                    <a:noFill/>
                    <a:ln w="9525">
                      <a:noFill/>
                      <a:headEnd/>
                      <a:tailEnd/>
                    </a:ln>
                  </pic:spPr>
                </pic:pic>
              </a:graphicData>
            </a:graphic>
          </wp:inline>
        </w:drawing>
      </w:r>
      <w:bookmarkEnd w:id="38"/>
    </w:p>
    <w:p>
      <w:pPr>
        <w:pStyle w:val="ImageCaption"/>
      </w:pPr>
      <w:r>
        <w:t xml:space="preserve">рис.8</w:t>
      </w:r>
    </w:p>
    <w:p>
      <w:pPr>
        <w:numPr>
          <w:ilvl w:val="0"/>
          <w:numId w:val="1010"/>
        </w:numPr>
        <w:pStyle w:val="Compact"/>
      </w:pPr>
      <w:r>
        <w:t xml:space="preserve">Настройка автоматических подписей коммитов git</w:t>
      </w:r>
      <w:r>
        <w:t xml:space="preserve"> </w:t>
      </w:r>
      <w:r>
        <w:t xml:space="preserve">Используя введёный email, указываем Git применяем его при подписи коммитов(рис.10):</w:t>
      </w:r>
    </w:p>
    <w:p>
      <w:pPr>
        <w:pStyle w:val="CaptionedFigure"/>
      </w:pPr>
      <w:bookmarkStart w:id="40" w:name="fig:001"/>
      <w:r>
        <w:drawing>
          <wp:inline>
            <wp:extent cx="5334000" cy="1108471"/>
            <wp:effectExtent b="0" l="0" r="0" t="0"/>
            <wp:docPr descr="рис.9" title="" id="1" name="Picture"/>
            <a:graphic>
              <a:graphicData uri="http://schemas.openxmlformats.org/drawingml/2006/picture">
                <pic:pic>
                  <pic:nvPicPr>
                    <pic:cNvPr descr="image/10.png" id="0" name="Picture"/>
                    <pic:cNvPicPr>
                      <a:picLocks noChangeArrowheads="1" noChangeAspect="1"/>
                    </pic:cNvPicPr>
                  </pic:nvPicPr>
                  <pic:blipFill>
                    <a:blip r:embed="rId39"/>
                    <a:stretch>
                      <a:fillRect/>
                    </a:stretch>
                  </pic:blipFill>
                  <pic:spPr bwMode="auto">
                    <a:xfrm>
                      <a:off x="0" y="0"/>
                      <a:ext cx="5334000" cy="1108471"/>
                    </a:xfrm>
                    <a:prstGeom prst="rect">
                      <a:avLst/>
                    </a:prstGeom>
                    <a:noFill/>
                    <a:ln w="9525">
                      <a:noFill/>
                      <a:headEnd/>
                      <a:tailEnd/>
                    </a:ln>
                  </pic:spPr>
                </pic:pic>
              </a:graphicData>
            </a:graphic>
          </wp:inline>
        </w:drawing>
      </w:r>
      <w:bookmarkEnd w:id="40"/>
    </w:p>
    <w:p>
      <w:pPr>
        <w:pStyle w:val="ImageCaption"/>
      </w:pPr>
      <w:r>
        <w:t xml:space="preserve">рис.9</w:t>
      </w:r>
    </w:p>
    <w:p>
      <w:pPr>
        <w:numPr>
          <w:ilvl w:val="0"/>
          <w:numId w:val="1011"/>
        </w:numPr>
        <w:pStyle w:val="Compact"/>
      </w:pPr>
      <w:r>
        <w:t xml:space="preserve">Позже для настройка gh мы авторизовываемся через браузер и переходим в каталог курса (cd os-intro)(рис.11).</w:t>
      </w:r>
    </w:p>
    <w:p>
      <w:pPr>
        <w:pStyle w:val="CaptionedFigure"/>
      </w:pPr>
      <w:bookmarkStart w:id="42" w:name="fig:001"/>
      <w:r>
        <w:drawing>
          <wp:inline>
            <wp:extent cx="5334000" cy="745926"/>
            <wp:effectExtent b="0" l="0" r="0" t="0"/>
            <wp:docPr descr="рис.10"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2"/>
    </w:p>
    <w:p>
      <w:pPr>
        <w:pStyle w:val="ImageCaption"/>
      </w:pPr>
      <w:r>
        <w:t xml:space="preserve">рис.10</w:t>
      </w:r>
    </w:p>
    <w:p>
      <w:pPr>
        <w:numPr>
          <w:ilvl w:val="0"/>
          <w:numId w:val="1012"/>
        </w:numPr>
        <w:pStyle w:val="Compact"/>
      </w:pPr>
      <w:r>
        <w:t xml:space="preserve">Удаляем лишние файлы(rm package.json)(рис.12):</w:t>
      </w:r>
    </w:p>
    <w:p>
      <w:pPr>
        <w:pStyle w:val="CaptionedFigure"/>
      </w:pPr>
      <w:bookmarkStart w:id="43" w:name="fig:001"/>
      <w:r>
        <w:drawing>
          <wp:inline>
            <wp:extent cx="5334000" cy="745926"/>
            <wp:effectExtent b="0" l="0" r="0" t="0"/>
            <wp:docPr descr="рис.11"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3"/>
    </w:p>
    <w:p>
      <w:pPr>
        <w:pStyle w:val="ImageCaption"/>
      </w:pPr>
      <w:r>
        <w:t xml:space="preserve">рис.11</w:t>
      </w:r>
    </w:p>
    <w:p>
      <w:pPr>
        <w:numPr>
          <w:ilvl w:val="0"/>
          <w:numId w:val="1013"/>
        </w:numPr>
        <w:pStyle w:val="Compact"/>
      </w:pPr>
      <w:r>
        <w:t xml:space="preserve">Создаем необходимые каталоги (make COURSE=os-intro)(рис.13):</w:t>
      </w:r>
    </w:p>
    <w:p>
      <w:pPr>
        <w:pStyle w:val="CaptionedFigure"/>
      </w:pPr>
      <w:bookmarkStart w:id="44" w:name="fig:001"/>
      <w:r>
        <w:drawing>
          <wp:inline>
            <wp:extent cx="5334000" cy="745926"/>
            <wp:effectExtent b="0" l="0" r="0" t="0"/>
            <wp:docPr descr="рис.12"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4"/>
    </w:p>
    <w:p>
      <w:pPr>
        <w:pStyle w:val="ImageCaption"/>
      </w:pPr>
      <w:r>
        <w:t xml:space="preserve">рис.12</w:t>
      </w:r>
    </w:p>
    <w:p>
      <w:pPr>
        <w:numPr>
          <w:ilvl w:val="0"/>
          <w:numId w:val="1014"/>
        </w:numPr>
        <w:pStyle w:val="Compact"/>
      </w:pPr>
      <w:r>
        <w:t xml:space="preserve">И после отправляем каталоги на сервер(-git add-git commit -am ’feat(main): make course structure -git push)(рис.14):</w:t>
      </w:r>
    </w:p>
    <w:p>
      <w:pPr>
        <w:pStyle w:val="CaptionedFigure"/>
      </w:pPr>
      <w:bookmarkStart w:id="46" w:name="fig:001"/>
      <w:r>
        <w:drawing>
          <wp:inline>
            <wp:extent cx="5334000" cy="345876"/>
            <wp:effectExtent b="0" l="0" r="0" t="0"/>
            <wp:docPr descr="рис.13" title="" id="1" name="Picture"/>
            <a:graphic>
              <a:graphicData uri="http://schemas.openxmlformats.org/drawingml/2006/picture">
                <pic:pic>
                  <pic:nvPicPr>
                    <pic:cNvPr descr="image/12.png" id="0" name="Picture"/>
                    <pic:cNvPicPr>
                      <a:picLocks noChangeArrowheads="1" noChangeAspect="1"/>
                    </pic:cNvPicPr>
                  </pic:nvPicPr>
                  <pic:blipFill>
                    <a:blip r:embed="rId45"/>
                    <a:stretch>
                      <a:fillRect/>
                    </a:stretch>
                  </pic:blipFill>
                  <pic:spPr bwMode="auto">
                    <a:xfrm>
                      <a:off x="0" y="0"/>
                      <a:ext cx="5334000" cy="345876"/>
                    </a:xfrm>
                    <a:prstGeom prst="rect">
                      <a:avLst/>
                    </a:prstGeom>
                    <a:noFill/>
                    <a:ln w="9525">
                      <a:noFill/>
                      <a:headEnd/>
                      <a:tailEnd/>
                    </a:ln>
                  </pic:spPr>
                </pic:pic>
              </a:graphicData>
            </a:graphic>
          </wp:inline>
        </w:drawing>
      </w:r>
      <w:bookmarkEnd w:id="46"/>
    </w:p>
    <w:p>
      <w:pPr>
        <w:pStyle w:val="ImageCaption"/>
      </w:pPr>
      <w:r>
        <w:t xml:space="preserve">рис.13</w:t>
      </w:r>
    </w:p>
    <w:p>
      <w:pPr>
        <w:pStyle w:val="CaptionedFigure"/>
      </w:pPr>
      <w:bookmarkStart w:id="48" w:name="fig:001"/>
      <w:r>
        <w:drawing>
          <wp:inline>
            <wp:extent cx="5334000" cy="1111250"/>
            <wp:effectExtent b="0" l="0" r="0" t="0"/>
            <wp:docPr descr="рис.14" title="" id="1" name="Picture"/>
            <a:graphic>
              <a:graphicData uri="http://schemas.openxmlformats.org/drawingml/2006/picture">
                <pic:pic>
                  <pic:nvPicPr>
                    <pic:cNvPr descr="image/13.png" id="0" name="Picture"/>
                    <pic:cNvPicPr>
                      <a:picLocks noChangeArrowheads="1" noChangeAspect="1"/>
                    </pic:cNvPicPr>
                  </pic:nvPicPr>
                  <pic:blipFill>
                    <a:blip r:embed="rId47"/>
                    <a:stretch>
                      <a:fillRect/>
                    </a:stretch>
                  </pic:blipFill>
                  <pic:spPr bwMode="auto">
                    <a:xfrm>
                      <a:off x="0" y="0"/>
                      <a:ext cx="5334000" cy="1111250"/>
                    </a:xfrm>
                    <a:prstGeom prst="rect">
                      <a:avLst/>
                    </a:prstGeom>
                    <a:noFill/>
                    <a:ln w="9525">
                      <a:noFill/>
                      <a:headEnd/>
                      <a:tailEnd/>
                    </a:ln>
                  </pic:spPr>
                </pic:pic>
              </a:graphicData>
            </a:graphic>
          </wp:inline>
        </w:drawing>
      </w:r>
      <w:bookmarkEnd w:id="48"/>
    </w:p>
    <w:p>
      <w:pPr>
        <w:pStyle w:val="ImageCaption"/>
      </w:pPr>
      <w:r>
        <w:t xml:space="preserve">рис.14</w:t>
      </w:r>
    </w:p>
    <w:bookmarkEnd w:id="49"/>
    <w:bookmarkStart w:id="50" w:name="вывод"/>
    <w:p>
      <w:pPr>
        <w:pStyle w:val="Heading1"/>
      </w:pPr>
      <w:r>
        <w:t xml:space="preserve">Вывод</w:t>
      </w:r>
    </w:p>
    <w:p>
      <w:pPr>
        <w:pStyle w:val="FirstParagraph"/>
      </w:pPr>
      <w:r>
        <w:t xml:space="preserve">В ходе выполнения лабораторной работы я изучила идеологию и применение средств контроля версий, а также освоила умения по работе с git.</w:t>
      </w:r>
    </w:p>
    <w:bookmarkEnd w:id="50"/>
    <w:bookmarkStart w:id="52" w:name="контрольные-вопросы"/>
    <w:p>
      <w:pPr>
        <w:pStyle w:val="Heading1"/>
      </w:pPr>
      <w:r>
        <w:t xml:space="preserve">Контрольные вопросы</w:t>
      </w:r>
    </w:p>
    <w:p>
      <w:pPr>
        <w:numPr>
          <w:ilvl w:val="0"/>
          <w:numId w:val="1015"/>
        </w:numPr>
      </w:pPr>
      <w:r>
        <w:t xml:space="preserve">Что такое системы контроля версий (VCS) и для решения каких задач они предназначаются?</w:t>
      </w:r>
    </w:p>
    <w:p>
      <w:pPr>
        <w:numPr>
          <w:ilvl w:val="0"/>
          <w:numId w:val="1015"/>
        </w:numPr>
      </w:pPr>
      <w:r>
        <w:t xml:space="preserve">Объясните следующие понятия VCS и их отношения: хранилище, commit, история, рабочая копия.</w:t>
      </w:r>
    </w:p>
    <w:p>
      <w:pPr>
        <w:numPr>
          <w:ilvl w:val="0"/>
          <w:numId w:val="1015"/>
        </w:numPr>
      </w:pPr>
      <w:r>
        <w:t xml:space="preserve">Что представляют собой и чем отличаются централизованные и децентрализованные VCS? Приведите примеры VCS каждого вида.</w:t>
      </w:r>
    </w:p>
    <w:p>
      <w:pPr>
        <w:numPr>
          <w:ilvl w:val="0"/>
          <w:numId w:val="1015"/>
        </w:numPr>
      </w:pPr>
      <w:r>
        <w:t xml:space="preserve">Опишите действия с VCS при единоличной работе с хранилищем.</w:t>
      </w:r>
    </w:p>
    <w:p>
      <w:pPr>
        <w:numPr>
          <w:ilvl w:val="0"/>
          <w:numId w:val="1015"/>
        </w:numPr>
      </w:pPr>
      <w:r>
        <w:t xml:space="preserve">Опишите порядок работы с общим хранилищем VCS.</w:t>
      </w:r>
    </w:p>
    <w:p>
      <w:pPr>
        <w:numPr>
          <w:ilvl w:val="0"/>
          <w:numId w:val="1015"/>
        </w:numPr>
      </w:pPr>
      <w:r>
        <w:t xml:space="preserve">Каковы основные задачи, решаемые инструментальным средством git?</w:t>
      </w:r>
    </w:p>
    <w:p>
      <w:pPr>
        <w:numPr>
          <w:ilvl w:val="0"/>
          <w:numId w:val="1015"/>
        </w:numPr>
      </w:pPr>
      <w:r>
        <w:t xml:space="preserve">Назовите и дайте краткую характеристику командам git.</w:t>
      </w:r>
    </w:p>
    <w:p>
      <w:pPr>
        <w:numPr>
          <w:ilvl w:val="0"/>
          <w:numId w:val="1015"/>
        </w:numPr>
      </w:pPr>
      <w:r>
        <w:t xml:space="preserve">Приведите примеры использования при работе с локальным и удалённым репозиториями.</w:t>
      </w:r>
    </w:p>
    <w:p>
      <w:pPr>
        <w:numPr>
          <w:ilvl w:val="0"/>
          <w:numId w:val="1015"/>
        </w:numPr>
      </w:pPr>
      <w:r>
        <w:t xml:space="preserve">Что такое и зачем могут быть нужны ветви (branches)?</w:t>
      </w:r>
    </w:p>
    <w:p>
      <w:pPr>
        <w:numPr>
          <w:ilvl w:val="0"/>
          <w:numId w:val="1015"/>
        </w:numPr>
      </w:pPr>
      <w:r>
        <w:t xml:space="preserve">Как и зачем можно игнорировать некоторые файлы при commit?</w:t>
      </w:r>
    </w:p>
    <w:p>
      <w:pPr>
        <w:numPr>
          <w:ilvl w:val="0"/>
          <w:numId w:val="1015"/>
        </w:numPr>
      </w:pPr>
      <w:r>
        <w:t xml:space="preserve">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r>
        <w:t xml:space="preserve"> </w:t>
      </w:r>
      <w:r>
        <w:t xml:space="preserve">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numPr>
          <w:ilvl w:val="0"/>
          <w:numId w:val="1015"/>
        </w:numPr>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сервером.Участник проекта (пользователь) перед началом работы посредством определённыхкоманд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дельта-компрессию—сохранять только изменения между последовательными версиями,чтопозволяет уменьшить объём хранимых данных.</w:t>
      </w:r>
      <w:r>
        <w:t xml:space="preserve"> </w:t>
      </w:r>
      <w:r>
        <w:t xml:space="preserve">Системы контроля версий также могут обеспечивать дополнительные, более гибкие функциональные возможности. Например,они могут поддерживать работу с нескольки-ми версиями одного файла,сохраняя общую историю изменений до точки ветвления версий и собственные истории изменений каждой ветви. Крометого,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numPr>
          <w:ilvl w:val="0"/>
          <w:numId w:val="1015"/>
        </w:numPr>
      </w:pPr>
      <w:r>
        <w:t xml:space="preserve">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Пример - Wikipedia.</w:t>
      </w:r>
      <w:r>
        <w:t xml:space="preserve"> </w:t>
      </w:r>
      <w: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Пример — Bitcoin.</w:t>
      </w:r>
    </w:p>
    <w:p>
      <w:pPr>
        <w:numPr>
          <w:ilvl w:val="0"/>
          <w:numId w:val="1015"/>
        </w:numPr>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numPr>
          <w:ilvl w:val="0"/>
          <w:numId w:val="1015"/>
        </w:numPr>
      </w:pPr>
      <w:r>
        <w:t xml:space="preserve">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общув ходе выполнения лабораторной работы я должна изучить идеологию и применение средств контроля версий, а также освоить умения по работе с git.ю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numPr>
          <w:ilvl w:val="0"/>
          <w:numId w:val="1015"/>
        </w:numPr>
      </w:pPr>
      <w:r>
        <w:t xml:space="preserve">У Git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w:t>
      </w:r>
    </w:p>
    <w:p>
      <w:pPr>
        <w:numPr>
          <w:ilvl w:val="0"/>
          <w:numId w:val="1015"/>
        </w:numPr>
      </w:pPr>
      <w:r>
        <w:t xml:space="preserve">Основные команды git:</w:t>
      </w:r>
      <w:r>
        <w:t xml:space="preserve"> </w:t>
      </w:r>
      <w:r>
        <w:t xml:space="preserve">Наиболее часто используемые команды git:</w:t>
      </w:r>
      <w:r>
        <w:t xml:space="preserve"> </w:t>
      </w:r>
      <w:r>
        <w:t xml:space="preserve">– создание основного дерева репозитория :git init</w:t>
      </w:r>
      <w:r>
        <w:t xml:space="preserve"> </w:t>
      </w:r>
      <w:r>
        <w:t xml:space="preserve">–получение обновлений (изменений) текущего дерева из центрального репозитория: git pull</w:t>
      </w:r>
      <w:r>
        <w:t xml:space="preserve"> </w:t>
      </w:r>
      <w:r>
        <w:t xml:space="preserve">–отправка всех произведённых изменений локального дерева в центральный репозиторий:git push</w:t>
      </w:r>
      <w:r>
        <w:t xml:space="preserve"> </w:t>
      </w:r>
      <w:r>
        <w:t xml:space="preserve">–просмотр списка изменённых файлов в текущей директории: git status</w:t>
      </w:r>
      <w:r>
        <w:t xml:space="preserve"> </w:t>
      </w:r>
      <w:r>
        <w:t xml:space="preserve">–просмотр текущих изменения: git diff</w:t>
      </w:r>
      <w:r>
        <w:t xml:space="preserve"> </w:t>
      </w:r>
      <w:r>
        <w:t xml:space="preserve">–сохранение текущих изменений:–добавить все изменённые и/или созданные файлы и/или каталоги: git add .</w:t>
      </w:r>
      <w:r>
        <w:t xml:space="preserve"> </w:t>
      </w:r>
      <w:r>
        <w:t xml:space="preserve">–добавить конкретные изменённые и/или созданные файлы и/или каталоги: git add имена_файлов</w:t>
      </w:r>
      <w:r>
        <w:t xml:space="preserve"> </w:t>
      </w:r>
      <w:r>
        <w:t xml:space="preserve">– удалить файл и/или каталог из индекса репозитория (при этом файл и/или каталог остаётся в локальной директории): git rm имена_файлов</w:t>
      </w:r>
      <w:r>
        <w:t xml:space="preserve"> </w:t>
      </w:r>
      <w:r>
        <w:t xml:space="preserve">– сохранение добавленных изменений:</w:t>
      </w:r>
      <w:r>
        <w:t xml:space="preserve"> </w:t>
      </w:r>
      <w:r>
        <w:t xml:space="preserve">– сохранить все добавленные изменения и все изменённые файлы: git commit</w:t>
      </w:r>
      <w:r>
        <w:t xml:space="preserve"> </w:t>
      </w:r>
      <w:r>
        <w:t xml:space="preserve">-am</w:t>
      </w:r>
      <w:r>
        <w:t xml:space="preserve"> </w:t>
      </w:r>
      <w:r>
        <w:t xml:space="preserve">‘</w:t>
      </w:r>
      <w:r>
        <w:t xml:space="preserve">Описание коммита</w:t>
      </w:r>
      <w:r>
        <w:t xml:space="preserve">’</w:t>
      </w:r>
      <w:r>
        <w:t xml:space="preserve"> </w:t>
      </w:r>
      <w:r>
        <w:t xml:space="preserve">–сохранить добавленные изменения с внесением комментария через встроенный редактор: git commit</w:t>
      </w:r>
      <w:r>
        <w:t xml:space="preserve"> </w:t>
      </w:r>
      <w:r>
        <w:t xml:space="preserve">–создание новой ветки, базирующейся на текущей: git checkout -b имя_ветки</w:t>
      </w:r>
      <w:r>
        <w:t xml:space="preserve"> </w:t>
      </w:r>
      <w:r>
        <w:t xml:space="preserve">–переключение на некоторую ветку: git checkout имя_ветки (при переключении на ветку, которой ещё нет в локальном репозитории, она будет создана и связана с удалённой)</w:t>
      </w:r>
      <w:r>
        <w:t xml:space="preserve"> </w:t>
      </w:r>
      <w:r>
        <w:t xml:space="preserve">– отправка изменений конкретной ветки в центральный репозиторий: git push origin имя_ветки</w:t>
      </w:r>
      <w:r>
        <w:t xml:space="preserve"> </w:t>
      </w:r>
      <w:r>
        <w:t xml:space="preserve">–слияние ветки стекущим деревом:git merge —no-ff имя_ветки–удаление ветки: – удаление локальной уже слитой с основным деревом ветки:git branch</w:t>
      </w:r>
      <w:r>
        <w:t xml:space="preserve"> </w:t>
      </w:r>
      <w:r>
        <w:t xml:space="preserve">-d имя_ветки–принудительное удаление локальной ветки: git branch</w:t>
      </w:r>
      <w:r>
        <w:t xml:space="preserve"> </w:t>
      </w:r>
      <w:r>
        <w:t xml:space="preserve">-D имя_ветки–удаление ветки с центрального репозитория: git push origin :имя_ветки.</w:t>
      </w:r>
    </w:p>
    <w:p>
      <w:pPr>
        <w:numPr>
          <w:ilvl w:val="0"/>
          <w:numId w:val="1015"/>
        </w:numPr>
      </w:pPr>
      <w:r>
        <w:t xml:space="preserve">Использования git при работе с локальными репозиториями (добавления текстового документа в локальный репозиторий):</w:t>
      </w:r>
      <w:r>
        <w:t xml:space="preserve"> </w:t>
      </w:r>
      <w:r>
        <w:t xml:space="preserve">git add hello.txt</w:t>
      </w:r>
      <w:r>
        <w:t xml:space="preserve"> </w:t>
      </w:r>
      <w:r>
        <w:t xml:space="preserve">git commit -am</w:t>
      </w:r>
      <w:r>
        <w:t xml:space="preserve"> </w:t>
      </w:r>
      <w:r>
        <w:t xml:space="preserve">‘</w:t>
      </w:r>
      <w:r>
        <w:t xml:space="preserve">Новый файл</w:t>
      </w:r>
      <w:r>
        <w:t xml:space="preserve">’</w:t>
      </w:r>
    </w:p>
    <w:p>
      <w:pPr>
        <w:numPr>
          <w:ilvl w:val="0"/>
          <w:numId w:val="1015"/>
        </w:numPr>
      </w:pPr>
      <w:r>
        <w:t xml:space="preserve">Проблемы, которые решают ветки git:</w:t>
      </w:r>
      <w:r>
        <w:t xml:space="preserve"> </w:t>
      </w:r>
      <w:r>
        <w:t xml:space="preserve">нужно постоянно создавать архивы с рабочим кодом</w:t>
      </w:r>
      <w:r>
        <w:t xml:space="preserve"> </w:t>
      </w:r>
      <w:r>
        <w:t xml:space="preserve">сложно</w:t>
      </w:r>
      <w:r>
        <w:t xml:space="preserve"> </w:t>
      </w:r>
      <w:r>
        <w:t xml:space="preserve">“</w:t>
      </w:r>
      <w:r>
        <w:t xml:space="preserve">переключаться</w:t>
      </w:r>
      <w:r>
        <w:t xml:space="preserve">”</w:t>
      </w:r>
      <w:r>
        <w:t xml:space="preserve"> </w:t>
      </w:r>
      <w:r>
        <w:t xml:space="preserve">между архивами</w:t>
      </w:r>
      <w:r>
        <w:t xml:space="preserve"> </w:t>
      </w:r>
      <w:r>
        <w:t xml:space="preserve">сложно перетаскивать изменев ходе выполнения лабораторной работы я должна изучить идеологию и применение средств контроля версий, а также освоить умения по работе с git.ния между архивами</w:t>
      </w:r>
      <w:r>
        <w:t xml:space="preserve"> </w:t>
      </w:r>
      <w:r>
        <w:t xml:space="preserve">легко что-то напутать или потерять</w:t>
      </w:r>
    </w:p>
    <w:p>
      <w:pPr>
        <w:numPr>
          <w:ilvl w:val="0"/>
          <w:numId w:val="1015"/>
        </w:numPr>
      </w:pPr>
      <w:r>
        <w:t xml:space="preserve">Во время работы над проектом так или иначе могут создаваться файлы, которые не требуется добавлять в последствии в репозиторий. Например, временные файлы, создаваемые редакторами, или объектные файлы, создаваемые компиляторами. Можно прописать шаблоны игнорируемых при добавлении в репозиторий типов файлов в файл.gitignore с помощью сервисов</w:t>
      </w:r>
    </w:p>
    <w:bookmarkStart w:id="51" w:name="refs"/>
    <w:bookmarkEnd w:id="51"/>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лабораторной работе №3</dc:title>
  <dc:creator>Волчок Кристина Александровна</dc:creator>
  <dc:language>ru-RU</dc:language>
  <cp:keywords/>
  <dcterms:created xsi:type="dcterms:W3CDTF">2022-04-26T09:31:28Z</dcterms:created>
  <dcterms:modified xsi:type="dcterms:W3CDTF">2022-04-26T09:31:28Z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ontsize">
    <vt:lpwstr>12pt</vt:lpwstr>
  </property>
  <property fmtid="{D5CDD505-2E9C-101B-9397-08002B2CF9AE}" pid="11" name="header-includes">
    <vt:lpwstr/>
  </property>
  <property fmtid="{D5CDD505-2E9C-101B-9397-08002B2CF9AE}" pid="12" name="indent">
    <vt:lpwstr>True</vt:lpwstr>
  </property>
  <property fmtid="{D5CDD505-2E9C-101B-9397-08002B2CF9AE}" pid="13" name="linestretch">
    <vt:lpwstr>1.5</vt:lpwstr>
  </property>
  <property fmtid="{D5CDD505-2E9C-101B-9397-08002B2CF9AE}" pid="14" name="lof">
    <vt:lpwstr>True</vt:lpwstr>
  </property>
  <property fmtid="{D5CDD505-2E9C-101B-9397-08002B2CF9AE}" pid="15" name="mainfont">
    <vt:lpwstr>PT Serif</vt:lpwstr>
  </property>
  <property fmtid="{D5CDD505-2E9C-101B-9397-08002B2CF9AE}" pid="16" name="mainfontoptions">
    <vt:lpwstr>Ligatures=TeX</vt:lpwstr>
  </property>
  <property fmtid="{D5CDD505-2E9C-101B-9397-08002B2CF9AE}" pid="17" name="monofont">
    <vt:lpwstr>PT Mono</vt:lpwstr>
  </property>
  <property fmtid="{D5CDD505-2E9C-101B-9397-08002B2CF9AE}" pid="18" name="monofontoptions">
    <vt:lpwstr>Scale=MatchLowercase,Scale=0.9</vt:lpwstr>
  </property>
  <property fmtid="{D5CDD505-2E9C-101B-9397-08002B2CF9AE}" pid="19" name="papersize">
    <vt:lpwstr>a4</vt:lpwstr>
  </property>
  <property fmtid="{D5CDD505-2E9C-101B-9397-08002B2CF9AE}" pid="20" name="polyglossia-lang">
    <vt:lpwstr/>
  </property>
  <property fmtid="{D5CDD505-2E9C-101B-9397-08002B2CF9AE}" pid="21" name="polyglossia-otherlangs">
    <vt:lpwstr/>
  </property>
  <property fmtid="{D5CDD505-2E9C-101B-9397-08002B2CF9AE}" pid="22" name="romanfont">
    <vt:lpwstr>PT Serif</vt:lpwstr>
  </property>
  <property fmtid="{D5CDD505-2E9C-101B-9397-08002B2CF9AE}" pid="23" name="romanfontoptions">
    <vt:lpwstr>Ligatures=TeX</vt:lpwstr>
  </property>
  <property fmtid="{D5CDD505-2E9C-101B-9397-08002B2CF9AE}" pid="24" name="sansfont">
    <vt:lpwstr>PT Sans</vt:lpwstr>
  </property>
  <property fmtid="{D5CDD505-2E9C-101B-9397-08002B2CF9AE}" pid="25" name="sansfontoptions">
    <vt:lpwstr>Ligatures=TeX,Scale=MatchLowercase</vt:lpwstr>
  </property>
  <property fmtid="{D5CDD505-2E9C-101B-9397-08002B2CF9AE}" pid="26" name="subtitle">
    <vt:lpwstr>Дисциплина: Операционные системы</vt:lpwstr>
  </property>
  <property fmtid="{D5CDD505-2E9C-101B-9397-08002B2CF9AE}" pid="27" name="toc">
    <vt:lpwstr>True</vt:lpwstr>
  </property>
  <property fmtid="{D5CDD505-2E9C-101B-9397-08002B2CF9AE}" pid="28" name="toc-depth">
    <vt:lpwstr>2</vt:lpwstr>
  </property>
</Properties>
</file>